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BFB9" w14:textId="7784FB1D" w:rsidR="009E5C79" w:rsidRPr="002219C9" w:rsidRDefault="009E5C79" w:rsidP="009E5C79">
      <w:pPr>
        <w:jc w:val="center"/>
        <w:rPr>
          <w:rFonts w:ascii="Arial" w:hAnsi="Arial" w:cs="Arial"/>
          <w:b/>
        </w:rPr>
      </w:pPr>
      <w:r w:rsidRPr="002219C9">
        <w:rPr>
          <w:rFonts w:ascii="Arial" w:hAnsi="Arial" w:cs="Arial"/>
          <w:b/>
        </w:rPr>
        <w:t>[10</w:t>
      </w:r>
      <w:r>
        <w:rPr>
          <w:rFonts w:ascii="Arial" w:hAnsi="Arial" w:cs="Arial"/>
          <w:b/>
        </w:rPr>
        <w:t>2</w:t>
      </w:r>
      <w:r w:rsidRPr="002219C9">
        <w:rPr>
          <w:rFonts w:ascii="Arial" w:hAnsi="Arial" w:cs="Arial"/>
          <w:b/>
        </w:rPr>
        <w:t>]</w:t>
      </w:r>
    </w:p>
    <w:p w14:paraId="5DB813CB" w14:textId="77777777" w:rsidR="009E5C79" w:rsidRPr="002219C9" w:rsidRDefault="009E5C79" w:rsidP="009E5C79">
      <w:pPr>
        <w:jc w:val="center"/>
        <w:rPr>
          <w:rFonts w:ascii="Arial" w:hAnsi="Arial" w:cs="Arial"/>
          <w:b/>
        </w:rPr>
      </w:pPr>
      <w:r w:rsidRPr="002219C9">
        <w:rPr>
          <w:rFonts w:ascii="Arial" w:hAnsi="Arial" w:cs="Arial"/>
          <w:b/>
        </w:rPr>
        <w:t>PAUNTLEY PARISH COUNCIL</w:t>
      </w:r>
    </w:p>
    <w:p w14:paraId="79DC28B0" w14:textId="75F993D2" w:rsidR="009E5C79" w:rsidRPr="002219C9" w:rsidRDefault="009E5C79" w:rsidP="009E5C79">
      <w:pPr>
        <w:rPr>
          <w:rFonts w:ascii="Arial" w:hAnsi="Arial" w:cs="Arial"/>
          <w:b/>
        </w:rPr>
      </w:pPr>
      <w:r w:rsidRPr="002219C9">
        <w:rPr>
          <w:rFonts w:ascii="Arial" w:hAnsi="Arial" w:cs="Arial"/>
          <w:b/>
        </w:rPr>
        <w:t xml:space="preserve">At the meeting of the Annual General Meeting of </w:t>
      </w:r>
      <w:proofErr w:type="spellStart"/>
      <w:r w:rsidRPr="002219C9">
        <w:rPr>
          <w:rFonts w:ascii="Arial" w:hAnsi="Arial" w:cs="Arial"/>
          <w:b/>
        </w:rPr>
        <w:t>Pauntley</w:t>
      </w:r>
      <w:proofErr w:type="spellEnd"/>
      <w:r w:rsidRPr="002219C9">
        <w:rPr>
          <w:rFonts w:ascii="Arial" w:hAnsi="Arial" w:cs="Arial"/>
          <w:b/>
        </w:rPr>
        <w:t xml:space="preserve"> Parish Council as Sole Trustee of </w:t>
      </w:r>
      <w:proofErr w:type="spellStart"/>
      <w:r w:rsidRPr="002219C9">
        <w:rPr>
          <w:rFonts w:ascii="Arial" w:hAnsi="Arial" w:cs="Arial"/>
          <w:b/>
        </w:rPr>
        <w:t>Pauntley</w:t>
      </w:r>
      <w:proofErr w:type="spellEnd"/>
      <w:r w:rsidRPr="002219C9">
        <w:rPr>
          <w:rFonts w:ascii="Arial" w:hAnsi="Arial" w:cs="Arial"/>
          <w:b/>
        </w:rPr>
        <w:t xml:space="preserve"> Village Hall, held at </w:t>
      </w:r>
      <w:proofErr w:type="spellStart"/>
      <w:r w:rsidRPr="002219C9">
        <w:rPr>
          <w:rFonts w:ascii="Arial" w:hAnsi="Arial" w:cs="Arial"/>
          <w:b/>
        </w:rPr>
        <w:t>Pauntley</w:t>
      </w:r>
      <w:proofErr w:type="spellEnd"/>
      <w:r w:rsidRPr="002219C9">
        <w:rPr>
          <w:rFonts w:ascii="Arial" w:hAnsi="Arial" w:cs="Arial"/>
          <w:b/>
        </w:rPr>
        <w:t xml:space="preserve"> Village Hall, Brand Green, Gloucestershire, GL19 3JD on Monday 2</w:t>
      </w:r>
      <w:r w:rsidR="002C2FBB">
        <w:rPr>
          <w:rFonts w:ascii="Arial" w:hAnsi="Arial" w:cs="Arial"/>
          <w:b/>
        </w:rPr>
        <w:t>9</w:t>
      </w:r>
      <w:r w:rsidRPr="002219C9">
        <w:rPr>
          <w:rFonts w:ascii="Arial" w:hAnsi="Arial" w:cs="Arial"/>
          <w:b/>
          <w:vertAlign w:val="superscript"/>
        </w:rPr>
        <w:t>th</w:t>
      </w:r>
      <w:r w:rsidRPr="002219C9">
        <w:rPr>
          <w:rFonts w:ascii="Arial" w:hAnsi="Arial" w:cs="Arial"/>
          <w:b/>
        </w:rPr>
        <w:t xml:space="preserve"> </w:t>
      </w:r>
      <w:r w:rsidR="002C2FBB">
        <w:rPr>
          <w:rFonts w:ascii="Arial" w:hAnsi="Arial" w:cs="Arial"/>
          <w:b/>
        </w:rPr>
        <w:t>November</w:t>
      </w:r>
      <w:r w:rsidRPr="002219C9">
        <w:rPr>
          <w:rFonts w:ascii="Arial" w:hAnsi="Arial" w:cs="Arial"/>
          <w:b/>
        </w:rPr>
        <w:t xml:space="preserve"> 2021 at </w:t>
      </w:r>
      <w:r>
        <w:rPr>
          <w:rFonts w:ascii="Arial" w:hAnsi="Arial" w:cs="Arial"/>
          <w:b/>
        </w:rPr>
        <w:t>8</w:t>
      </w:r>
      <w:r w:rsidRPr="002219C9">
        <w:rPr>
          <w:rFonts w:ascii="Arial" w:hAnsi="Arial" w:cs="Arial"/>
          <w:b/>
        </w:rPr>
        <w:t>.</w:t>
      </w:r>
      <w:r w:rsidR="002C2FBB">
        <w:rPr>
          <w:rFonts w:ascii="Arial" w:hAnsi="Arial" w:cs="Arial"/>
          <w:b/>
        </w:rPr>
        <w:t>00</w:t>
      </w:r>
      <w:r w:rsidRPr="002219C9">
        <w:rPr>
          <w:rFonts w:ascii="Arial" w:hAnsi="Arial" w:cs="Arial"/>
          <w:b/>
        </w:rPr>
        <w:t>pm</w:t>
      </w:r>
    </w:p>
    <w:p w14:paraId="0E11CEE4" w14:textId="488067E3" w:rsidR="009E5C79" w:rsidRDefault="009E5C79" w:rsidP="009E5C79">
      <w:pPr>
        <w:rPr>
          <w:rFonts w:ascii="Arial" w:hAnsi="Arial" w:cs="Arial"/>
          <w:bCs/>
        </w:rPr>
      </w:pPr>
      <w:r w:rsidRPr="002219C9">
        <w:rPr>
          <w:rFonts w:ascii="Arial" w:hAnsi="Arial" w:cs="Arial"/>
          <w:bCs/>
        </w:rPr>
        <w:t>In attendance were:</w:t>
      </w:r>
    </w:p>
    <w:p w14:paraId="7FAD4100" w14:textId="77777777" w:rsidR="00FD5DD6" w:rsidRPr="00651B00" w:rsidRDefault="00FD5DD6" w:rsidP="00FD5DD6">
      <w:pPr>
        <w:rPr>
          <w:rFonts w:ascii="Arial" w:hAnsi="Arial" w:cs="Arial"/>
        </w:rPr>
      </w:pPr>
      <w:r w:rsidRPr="00651B00">
        <w:rPr>
          <w:rFonts w:ascii="Arial" w:hAnsi="Arial" w:cs="Arial"/>
        </w:rPr>
        <w:t>Cllr Paul Gray (Chairman)</w:t>
      </w:r>
    </w:p>
    <w:p w14:paraId="34A38D18" w14:textId="77777777" w:rsidR="00FD5DD6" w:rsidRPr="00651B00" w:rsidRDefault="00FD5DD6" w:rsidP="00FD5DD6">
      <w:pPr>
        <w:rPr>
          <w:rFonts w:ascii="Arial" w:hAnsi="Arial" w:cs="Arial"/>
        </w:rPr>
      </w:pPr>
      <w:r w:rsidRPr="00651B00">
        <w:rPr>
          <w:rFonts w:ascii="Arial" w:hAnsi="Arial" w:cs="Arial"/>
        </w:rPr>
        <w:t>Cllr Lesley Harding (Deputy Chairman)</w:t>
      </w:r>
    </w:p>
    <w:p w14:paraId="0168ACE9" w14:textId="77777777" w:rsidR="00FD5DD6" w:rsidRPr="00651B00" w:rsidRDefault="00FD5DD6" w:rsidP="00FD5DD6">
      <w:pPr>
        <w:rPr>
          <w:rFonts w:ascii="Arial" w:hAnsi="Arial" w:cs="Arial"/>
        </w:rPr>
      </w:pPr>
      <w:r w:rsidRPr="00651B00">
        <w:rPr>
          <w:rFonts w:ascii="Arial" w:hAnsi="Arial" w:cs="Arial"/>
        </w:rPr>
        <w:t>Cllr Anne Rawson</w:t>
      </w:r>
    </w:p>
    <w:p w14:paraId="27BE1C4C" w14:textId="77777777" w:rsidR="00FD5DD6" w:rsidRPr="00651B00" w:rsidRDefault="00FD5DD6" w:rsidP="00FD5DD6">
      <w:pPr>
        <w:rPr>
          <w:rFonts w:ascii="Arial" w:hAnsi="Arial" w:cs="Arial"/>
        </w:rPr>
      </w:pPr>
      <w:r w:rsidRPr="00651B00">
        <w:rPr>
          <w:rFonts w:ascii="Arial" w:hAnsi="Arial" w:cs="Arial"/>
        </w:rPr>
        <w:t xml:space="preserve">Cllr Paul </w:t>
      </w:r>
      <w:proofErr w:type="spellStart"/>
      <w:r w:rsidRPr="00651B00">
        <w:rPr>
          <w:rFonts w:ascii="Arial" w:hAnsi="Arial" w:cs="Arial"/>
        </w:rPr>
        <w:t>Eastabrook</w:t>
      </w:r>
      <w:proofErr w:type="spellEnd"/>
    </w:p>
    <w:p w14:paraId="4350452F" w14:textId="77777777" w:rsidR="00FD5DD6" w:rsidRPr="00651B00" w:rsidRDefault="00FD5DD6" w:rsidP="00FD5DD6">
      <w:pPr>
        <w:rPr>
          <w:rFonts w:ascii="Arial" w:hAnsi="Arial" w:cs="Arial"/>
        </w:rPr>
      </w:pPr>
      <w:r w:rsidRPr="00651B00">
        <w:rPr>
          <w:rFonts w:ascii="Arial" w:hAnsi="Arial" w:cs="Arial"/>
        </w:rPr>
        <w:t>Cllr Christine Philips</w:t>
      </w:r>
    </w:p>
    <w:p w14:paraId="797AFC8B" w14:textId="77777777" w:rsidR="00FD5DD6" w:rsidRPr="00651B00" w:rsidRDefault="00FD5DD6" w:rsidP="00FD5DD6">
      <w:pPr>
        <w:rPr>
          <w:rFonts w:ascii="Arial" w:hAnsi="Arial" w:cs="Arial"/>
        </w:rPr>
      </w:pPr>
      <w:r w:rsidRPr="00651B00">
        <w:rPr>
          <w:rFonts w:ascii="Arial" w:hAnsi="Arial" w:cs="Arial"/>
        </w:rPr>
        <w:t xml:space="preserve">Cllr Nick Fowke </w:t>
      </w:r>
    </w:p>
    <w:p w14:paraId="011E3A3F" w14:textId="29D98EFE" w:rsidR="00FD5DD6" w:rsidRPr="00FD5DD6" w:rsidRDefault="00FD5DD6" w:rsidP="009E5C79">
      <w:pPr>
        <w:rPr>
          <w:rFonts w:ascii="Arial" w:hAnsi="Arial" w:cs="Arial"/>
        </w:rPr>
      </w:pPr>
      <w:r w:rsidRPr="00651B00">
        <w:rPr>
          <w:rFonts w:ascii="Arial" w:hAnsi="Arial" w:cs="Arial"/>
        </w:rPr>
        <w:t>Clerk Jonathan Martin</w:t>
      </w:r>
    </w:p>
    <w:p w14:paraId="6D5F8585" w14:textId="77777777" w:rsidR="009E5C79" w:rsidRPr="002219C9" w:rsidRDefault="009E5C79" w:rsidP="009E5C79">
      <w:pPr>
        <w:rPr>
          <w:rFonts w:ascii="Arial" w:hAnsi="Arial" w:cs="Arial"/>
          <w:bCs/>
        </w:rPr>
      </w:pPr>
      <w:r w:rsidRPr="002219C9">
        <w:rPr>
          <w:rFonts w:ascii="Arial" w:hAnsi="Arial" w:cs="Arial"/>
          <w:b/>
          <w:bCs/>
        </w:rPr>
        <w:t>Public Forum: There were no members of the public present.</w:t>
      </w:r>
    </w:p>
    <w:p w14:paraId="6EFB4AE8" w14:textId="77777777" w:rsidR="00A1669D" w:rsidRDefault="00A1669D" w:rsidP="00A1669D">
      <w:pPr>
        <w:spacing w:line="240" w:lineRule="auto"/>
        <w:rPr>
          <w:rFonts w:ascii="Arial" w:hAnsi="Arial" w:cs="Arial"/>
        </w:rPr>
      </w:pPr>
    </w:p>
    <w:p w14:paraId="201BC30C" w14:textId="6C49F608" w:rsidR="00A1669D" w:rsidRPr="00A1669D" w:rsidRDefault="00A1669D" w:rsidP="00A1669D">
      <w:pPr>
        <w:spacing w:line="240" w:lineRule="auto"/>
        <w:rPr>
          <w:rFonts w:ascii="Arial" w:hAnsi="Arial" w:cs="Arial"/>
          <w:b/>
          <w:bCs/>
        </w:rPr>
      </w:pPr>
      <w:r w:rsidRPr="00A1669D">
        <w:rPr>
          <w:rFonts w:ascii="Arial" w:hAnsi="Arial" w:cs="Arial"/>
          <w:b/>
          <w:bCs/>
        </w:rPr>
        <w:t xml:space="preserve">Item 1. </w:t>
      </w:r>
      <w:r w:rsidRPr="00A1669D">
        <w:rPr>
          <w:rFonts w:ascii="Arial" w:hAnsi="Arial" w:cs="Arial"/>
          <w:b/>
          <w:bCs/>
        </w:rPr>
        <w:t xml:space="preserve">To receive apologies and acceptable reasons for absences. </w:t>
      </w:r>
    </w:p>
    <w:p w14:paraId="2AA53CD7" w14:textId="11BA143B" w:rsidR="00A1669D" w:rsidRPr="00F72B34" w:rsidRDefault="008310A1" w:rsidP="008310A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1.1 There were none. </w:t>
      </w:r>
    </w:p>
    <w:p w14:paraId="375D1E93" w14:textId="01D379FB" w:rsidR="005422D1" w:rsidRPr="00A1669D" w:rsidRDefault="00A1669D">
      <w:pPr>
        <w:rPr>
          <w:rFonts w:ascii="Arial" w:hAnsi="Arial" w:cs="Arial"/>
          <w:b/>
          <w:bCs/>
        </w:rPr>
      </w:pPr>
      <w:r w:rsidRPr="00A1669D">
        <w:rPr>
          <w:rFonts w:ascii="Arial" w:hAnsi="Arial" w:cs="Arial"/>
          <w:b/>
          <w:bCs/>
        </w:rPr>
        <w:t xml:space="preserve">Item 2. </w:t>
      </w:r>
      <w:r w:rsidRPr="00A1669D">
        <w:rPr>
          <w:rFonts w:ascii="Arial" w:hAnsi="Arial" w:cs="Arial"/>
          <w:b/>
          <w:bCs/>
        </w:rPr>
        <w:t>To receive any declarations of personal or prejudicial interest in items on the agenda.</w:t>
      </w:r>
    </w:p>
    <w:p w14:paraId="131EC8BB" w14:textId="65922429" w:rsidR="005422D1" w:rsidRPr="00F72B34" w:rsidRDefault="008310A1" w:rsidP="008310A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>
        <w:rPr>
          <w:rFonts w:ascii="Arial" w:hAnsi="Arial" w:cs="Arial"/>
        </w:rPr>
        <w:t>No</w:t>
      </w:r>
      <w:r w:rsidRPr="007F6C42">
        <w:rPr>
          <w:rFonts w:ascii="Arial" w:hAnsi="Arial" w:cs="Arial"/>
        </w:rPr>
        <w:t xml:space="preserve"> declarations made</w:t>
      </w:r>
      <w:r>
        <w:rPr>
          <w:rFonts w:ascii="Arial" w:hAnsi="Arial" w:cs="Arial"/>
        </w:rPr>
        <w:t xml:space="preserve"> of interest were made or dispensations made</w:t>
      </w:r>
      <w:r w:rsidRPr="007F6C42">
        <w:rPr>
          <w:rFonts w:ascii="Arial" w:hAnsi="Arial" w:cs="Arial"/>
        </w:rPr>
        <w:t>.</w:t>
      </w:r>
      <w:r w:rsidR="005422D1" w:rsidRPr="00F72B34">
        <w:rPr>
          <w:rFonts w:ascii="Arial" w:hAnsi="Arial" w:cs="Arial"/>
        </w:rPr>
        <w:t xml:space="preserve"> </w:t>
      </w:r>
    </w:p>
    <w:p w14:paraId="5B47A9F7" w14:textId="196DE34D" w:rsidR="00A1669D" w:rsidRPr="00A1669D" w:rsidRDefault="00A1669D">
      <w:pPr>
        <w:rPr>
          <w:rFonts w:ascii="Arial" w:hAnsi="Arial" w:cs="Arial"/>
          <w:b/>
          <w:bCs/>
        </w:rPr>
      </w:pPr>
      <w:r w:rsidRPr="00A1669D">
        <w:rPr>
          <w:rFonts w:ascii="Arial" w:hAnsi="Arial" w:cs="Arial"/>
          <w:b/>
          <w:bCs/>
        </w:rPr>
        <w:t xml:space="preserve">Item 3. </w:t>
      </w:r>
      <w:r w:rsidRPr="00A1669D">
        <w:rPr>
          <w:rFonts w:ascii="Arial" w:eastAsia="Times New Roman" w:hAnsi="Arial" w:cs="Arial"/>
          <w:b/>
          <w:bCs/>
          <w:color w:val="222222"/>
          <w:lang w:eastAsia="en-GB"/>
        </w:rPr>
        <w:t>To approve and sign as a correct record of the minutes of the Village Hall meetings held on </w:t>
      </w:r>
      <w:r w:rsidRPr="00A1669D">
        <w:rPr>
          <w:rFonts w:ascii="Arial" w:hAnsi="Arial" w:cs="Arial"/>
          <w:b/>
          <w:bCs/>
          <w:color w:val="222222"/>
          <w:shd w:val="clear" w:color="auto" w:fill="FFFFFF"/>
        </w:rPr>
        <w:t>21</w:t>
      </w:r>
      <w:r w:rsidRPr="00A1669D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st</w:t>
      </w:r>
      <w:r w:rsidRPr="00A1669D">
        <w:rPr>
          <w:rFonts w:ascii="Arial" w:hAnsi="Arial" w:cs="Arial"/>
          <w:b/>
          <w:bCs/>
          <w:color w:val="222222"/>
          <w:shd w:val="clear" w:color="auto" w:fill="FFFFFF"/>
        </w:rPr>
        <w:t xml:space="preserve"> June 2021 and 27</w:t>
      </w:r>
      <w:r w:rsidRPr="00A1669D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th</w:t>
      </w:r>
      <w:r w:rsidRPr="00A1669D">
        <w:rPr>
          <w:rFonts w:ascii="Arial" w:hAnsi="Arial" w:cs="Arial"/>
          <w:b/>
          <w:bCs/>
          <w:color w:val="222222"/>
          <w:shd w:val="clear" w:color="auto" w:fill="FFFFFF"/>
        </w:rPr>
        <w:t xml:space="preserve"> September</w:t>
      </w:r>
      <w:r w:rsidRPr="00A1669D">
        <w:rPr>
          <w:rFonts w:ascii="Arial" w:eastAsia="Times New Roman" w:hAnsi="Arial" w:cs="Arial"/>
          <w:b/>
          <w:bCs/>
          <w:color w:val="222222"/>
          <w:lang w:eastAsia="en-GB"/>
        </w:rPr>
        <w:t xml:space="preserve"> 2021 and to deal with any matters arising.</w:t>
      </w:r>
      <w:r w:rsidRPr="00A1669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</w:p>
    <w:p w14:paraId="1E440094" w14:textId="4F44DDC0" w:rsidR="006250AD" w:rsidRPr="00F72B34" w:rsidRDefault="001E7FA3" w:rsidP="001E7F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6250AD" w:rsidRPr="00F72B34">
        <w:rPr>
          <w:rFonts w:ascii="Arial" w:hAnsi="Arial" w:cs="Arial"/>
        </w:rPr>
        <w:t>Cllr Fowke’s absence for the September meeting was due to Covid, and th</w:t>
      </w:r>
      <w:r w:rsidR="007A3BD0" w:rsidRPr="00F72B34">
        <w:rPr>
          <w:rFonts w:ascii="Arial" w:hAnsi="Arial" w:cs="Arial"/>
        </w:rPr>
        <w:t xml:space="preserve">e minutes would be corrected to reflected. </w:t>
      </w:r>
    </w:p>
    <w:p w14:paraId="10C8E5F9" w14:textId="141CCEC6" w:rsidR="007A3BD0" w:rsidRPr="00F72B34" w:rsidRDefault="001E7FA3" w:rsidP="001E7F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7A3BD0" w:rsidRPr="00F72B34">
        <w:rPr>
          <w:rFonts w:ascii="Arial" w:hAnsi="Arial" w:cs="Arial"/>
        </w:rPr>
        <w:t xml:space="preserve">Proposed: Cllr </w:t>
      </w:r>
      <w:proofErr w:type="spellStart"/>
      <w:r w:rsidR="007A3BD0" w:rsidRPr="00F72B34">
        <w:rPr>
          <w:rFonts w:ascii="Arial" w:hAnsi="Arial" w:cs="Arial"/>
        </w:rPr>
        <w:t>Eastabrook</w:t>
      </w:r>
      <w:proofErr w:type="spellEnd"/>
      <w:r w:rsidR="007A3BD0" w:rsidRPr="00F72B34">
        <w:rPr>
          <w:rFonts w:ascii="Arial" w:hAnsi="Arial" w:cs="Arial"/>
        </w:rPr>
        <w:t xml:space="preserve">. Seconded: Cllr Gray. </w:t>
      </w:r>
    </w:p>
    <w:p w14:paraId="2CB61314" w14:textId="563B21E7" w:rsidR="00767798" w:rsidRDefault="007A3BD0" w:rsidP="001E7FA3">
      <w:pPr>
        <w:ind w:left="720"/>
        <w:rPr>
          <w:rFonts w:ascii="Arial" w:hAnsi="Arial" w:cs="Arial"/>
        </w:rPr>
      </w:pPr>
      <w:r w:rsidRPr="00F72B34">
        <w:rPr>
          <w:rFonts w:ascii="Arial" w:hAnsi="Arial" w:cs="Arial"/>
        </w:rPr>
        <w:t>Resolved: to confirm the minutes of the Meeting of 27</w:t>
      </w:r>
      <w:r w:rsidRPr="00F72B34">
        <w:rPr>
          <w:rFonts w:ascii="Arial" w:hAnsi="Arial" w:cs="Arial"/>
          <w:vertAlign w:val="superscript"/>
        </w:rPr>
        <w:t>th</w:t>
      </w:r>
      <w:r w:rsidRPr="00F72B34">
        <w:rPr>
          <w:rFonts w:ascii="Arial" w:hAnsi="Arial" w:cs="Arial"/>
        </w:rPr>
        <w:t xml:space="preserve"> September 2021. </w:t>
      </w:r>
    </w:p>
    <w:p w14:paraId="35908970" w14:textId="54796F09" w:rsidR="001E7FA3" w:rsidRPr="001E7FA3" w:rsidRDefault="001E7FA3">
      <w:pPr>
        <w:rPr>
          <w:rFonts w:ascii="Arial" w:hAnsi="Arial" w:cs="Arial"/>
          <w:b/>
          <w:bCs/>
        </w:rPr>
      </w:pPr>
      <w:r w:rsidRPr="001E7FA3">
        <w:rPr>
          <w:rFonts w:ascii="Arial" w:hAnsi="Arial" w:cs="Arial"/>
          <w:b/>
          <w:bCs/>
        </w:rPr>
        <w:t xml:space="preserve">Item 4: Finance: </w:t>
      </w:r>
    </w:p>
    <w:p w14:paraId="7911D58E" w14:textId="77777777" w:rsidR="001E7FA3" w:rsidRPr="001E7FA3" w:rsidRDefault="001E7FA3" w:rsidP="001E7FA3">
      <w:pPr>
        <w:spacing w:line="240" w:lineRule="auto"/>
        <w:rPr>
          <w:rFonts w:ascii="Arial" w:hAnsi="Arial" w:cs="Arial"/>
          <w:b/>
          <w:bCs/>
        </w:rPr>
      </w:pPr>
      <w:r w:rsidRPr="001E7FA3">
        <w:rPr>
          <w:rFonts w:ascii="Arial" w:hAnsi="Arial" w:cs="Arial"/>
          <w:b/>
          <w:bCs/>
        </w:rPr>
        <w:t xml:space="preserve">Item 4). a. </w:t>
      </w:r>
      <w:r w:rsidRPr="001E7FA3">
        <w:rPr>
          <w:rFonts w:ascii="Arial" w:hAnsi="Arial" w:cs="Arial"/>
          <w:b/>
          <w:bCs/>
        </w:rPr>
        <w:t>To receive an update from the Clerk on the Village Hall’s accounts.</w:t>
      </w:r>
    </w:p>
    <w:p w14:paraId="5319A95D" w14:textId="2502A32C" w:rsidR="00767798" w:rsidRPr="00F72B34" w:rsidRDefault="005625C6" w:rsidP="005625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2E75">
        <w:rPr>
          <w:rFonts w:ascii="Arial" w:hAnsi="Arial" w:cs="Arial"/>
        </w:rPr>
        <w:t xml:space="preserve"> a</w:t>
      </w:r>
      <w:r w:rsidR="00E253A1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1</w:t>
      </w:r>
      <w:r w:rsidR="00E253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32CAE" w:rsidRPr="00651B00">
        <w:rPr>
          <w:rFonts w:ascii="Arial" w:hAnsi="Arial" w:cs="Arial"/>
        </w:rPr>
        <w:t xml:space="preserve">The report was </w:t>
      </w:r>
      <w:proofErr w:type="gramStart"/>
      <w:r w:rsidR="00E32CAE" w:rsidRPr="00651B00">
        <w:rPr>
          <w:rFonts w:ascii="Arial" w:hAnsi="Arial" w:cs="Arial"/>
        </w:rPr>
        <w:t>given</w:t>
      </w:r>
      <w:proofErr w:type="gramEnd"/>
      <w:r w:rsidR="00E32CAE" w:rsidRPr="00651B00">
        <w:rPr>
          <w:rFonts w:ascii="Arial" w:hAnsi="Arial" w:cs="Arial"/>
        </w:rPr>
        <w:t xml:space="preserve"> and no points were raised.</w:t>
      </w:r>
    </w:p>
    <w:p w14:paraId="734B65B7" w14:textId="3C695F5B" w:rsidR="00984B70" w:rsidRDefault="00984B70" w:rsidP="00984B70">
      <w:pPr>
        <w:spacing w:line="240" w:lineRule="auto"/>
        <w:rPr>
          <w:rFonts w:ascii="Arial" w:hAnsi="Arial" w:cs="Arial"/>
          <w:b/>
          <w:bCs/>
        </w:rPr>
      </w:pPr>
      <w:r w:rsidRPr="00984B70">
        <w:rPr>
          <w:rFonts w:ascii="Arial" w:hAnsi="Arial" w:cs="Arial"/>
          <w:b/>
          <w:bCs/>
        </w:rPr>
        <w:t xml:space="preserve">Item 4). b. </w:t>
      </w:r>
      <w:r w:rsidRPr="00984B70">
        <w:rPr>
          <w:rFonts w:ascii="Arial" w:hAnsi="Arial" w:cs="Arial"/>
          <w:b/>
          <w:bCs/>
        </w:rPr>
        <w:t xml:space="preserve">To review and resolve to sign off on the second quarter accounts for July – September 2021. </w:t>
      </w:r>
    </w:p>
    <w:p w14:paraId="11F6C595" w14:textId="77777777" w:rsidR="0093784B" w:rsidRDefault="0093784B" w:rsidP="0093784B">
      <w:pPr>
        <w:pStyle w:val="ListParagraph"/>
        <w:spacing w:line="240" w:lineRule="auto"/>
        <w:ind w:left="0" w:firstLine="720"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second quarter accounts for 2021-22.</w:t>
      </w:r>
    </w:p>
    <w:p w14:paraId="430699E1" w14:textId="77777777" w:rsidR="0093784B" w:rsidRDefault="0093784B" w:rsidP="0093784B">
      <w:pPr>
        <w:pStyle w:val="ListParagraph"/>
        <w:spacing w:line="240" w:lineRule="auto"/>
        <w:ind w:left="0"/>
        <w:mirrorIndents/>
        <w:rPr>
          <w:rFonts w:ascii="Arial" w:hAnsi="Arial" w:cs="Arial"/>
          <w:b/>
        </w:rPr>
      </w:pPr>
    </w:p>
    <w:tbl>
      <w:tblPr>
        <w:tblStyle w:val="TableGrid"/>
        <w:tblW w:w="4111" w:type="dxa"/>
        <w:tblInd w:w="675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93784B" w14:paraId="1059A23A" w14:textId="77777777" w:rsidTr="0082085A">
        <w:tc>
          <w:tcPr>
            <w:tcW w:w="2694" w:type="dxa"/>
          </w:tcPr>
          <w:p w14:paraId="6F4A21C8" w14:textId="77777777" w:rsidR="0093784B" w:rsidRDefault="0093784B" w:rsidP="0082085A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Opening Balance: </w:t>
            </w:r>
          </w:p>
        </w:tc>
        <w:tc>
          <w:tcPr>
            <w:tcW w:w="1417" w:type="dxa"/>
          </w:tcPr>
          <w:p w14:paraId="09FED5B8" w14:textId="1D6526EE" w:rsidR="0093784B" w:rsidRDefault="00C06339" w:rsidP="0082085A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4,544.79</w:t>
            </w:r>
          </w:p>
        </w:tc>
      </w:tr>
      <w:tr w:rsidR="0093784B" w14:paraId="12F6426B" w14:textId="77777777" w:rsidTr="0082085A">
        <w:tc>
          <w:tcPr>
            <w:tcW w:w="2694" w:type="dxa"/>
          </w:tcPr>
          <w:p w14:paraId="59B14F41" w14:textId="77777777" w:rsidR="0093784B" w:rsidRDefault="0093784B" w:rsidP="0082085A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Receipts: </w:t>
            </w:r>
          </w:p>
        </w:tc>
        <w:tc>
          <w:tcPr>
            <w:tcW w:w="1417" w:type="dxa"/>
          </w:tcPr>
          <w:p w14:paraId="023A55B2" w14:textId="6A1E42B5" w:rsidR="0093784B" w:rsidRDefault="00533BAA" w:rsidP="0082085A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886.79</w:t>
            </w:r>
          </w:p>
        </w:tc>
      </w:tr>
      <w:tr w:rsidR="0093784B" w14:paraId="34106D0C" w14:textId="77777777" w:rsidTr="0082085A">
        <w:tc>
          <w:tcPr>
            <w:tcW w:w="2694" w:type="dxa"/>
          </w:tcPr>
          <w:p w14:paraId="0C5EB18F" w14:textId="77777777" w:rsidR="0093784B" w:rsidRDefault="0093784B" w:rsidP="0082085A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Expenditure: </w:t>
            </w:r>
          </w:p>
        </w:tc>
        <w:tc>
          <w:tcPr>
            <w:tcW w:w="1417" w:type="dxa"/>
          </w:tcPr>
          <w:p w14:paraId="27CE6549" w14:textId="0A6B6F56" w:rsidR="0093784B" w:rsidRDefault="00533BAA" w:rsidP="0082085A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911.77</w:t>
            </w:r>
          </w:p>
        </w:tc>
      </w:tr>
      <w:tr w:rsidR="0093784B" w14:paraId="41C3ADD2" w14:textId="77777777" w:rsidTr="0082085A">
        <w:tc>
          <w:tcPr>
            <w:tcW w:w="2694" w:type="dxa"/>
          </w:tcPr>
          <w:p w14:paraId="753442CB" w14:textId="77777777" w:rsidR="0093784B" w:rsidRDefault="0093784B" w:rsidP="0082085A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Closing Balance: </w:t>
            </w:r>
          </w:p>
        </w:tc>
        <w:tc>
          <w:tcPr>
            <w:tcW w:w="1417" w:type="dxa"/>
          </w:tcPr>
          <w:p w14:paraId="70F352FD" w14:textId="6672DCB5" w:rsidR="0093784B" w:rsidRDefault="007E715C" w:rsidP="0082085A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4,519.81</w:t>
            </w:r>
          </w:p>
        </w:tc>
      </w:tr>
    </w:tbl>
    <w:p w14:paraId="317BEFB7" w14:textId="77777777" w:rsidR="0093784B" w:rsidRPr="00984B70" w:rsidRDefault="0093784B" w:rsidP="00984B70">
      <w:pPr>
        <w:spacing w:line="240" w:lineRule="auto"/>
        <w:rPr>
          <w:rFonts w:ascii="Arial" w:hAnsi="Arial" w:cs="Arial"/>
          <w:b/>
          <w:bCs/>
        </w:rPr>
      </w:pPr>
    </w:p>
    <w:p w14:paraId="64535653" w14:textId="7DA10325" w:rsidR="000C5654" w:rsidRPr="00F72B34" w:rsidRDefault="00984B70" w:rsidP="00984B7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2E75">
        <w:rPr>
          <w:rFonts w:ascii="Arial" w:hAnsi="Arial" w:cs="Arial"/>
        </w:rPr>
        <w:t xml:space="preserve"> b</w:t>
      </w:r>
      <w:r w:rsidR="00E253A1">
        <w:rPr>
          <w:rFonts w:ascii="Arial" w:hAnsi="Arial" w:cs="Arial"/>
        </w:rPr>
        <w:t>).</w:t>
      </w:r>
      <w:r w:rsidR="003A2E75">
        <w:rPr>
          <w:rFonts w:ascii="Arial" w:hAnsi="Arial" w:cs="Arial"/>
        </w:rPr>
        <w:t xml:space="preserve"> 1</w:t>
      </w:r>
      <w:r w:rsidR="00E253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C5654" w:rsidRPr="00F72B34">
        <w:rPr>
          <w:rFonts w:ascii="Arial" w:hAnsi="Arial" w:cs="Arial"/>
        </w:rPr>
        <w:t xml:space="preserve">Proposed: Cllr Harding. Seconded: Cllr </w:t>
      </w:r>
      <w:proofErr w:type="spellStart"/>
      <w:r w:rsidR="000C5654" w:rsidRPr="00F72B34">
        <w:rPr>
          <w:rFonts w:ascii="Arial" w:hAnsi="Arial" w:cs="Arial"/>
        </w:rPr>
        <w:t>Eastabrook</w:t>
      </w:r>
      <w:proofErr w:type="spellEnd"/>
      <w:r w:rsidR="000C5654" w:rsidRPr="00F72B34">
        <w:rPr>
          <w:rFonts w:ascii="Arial" w:hAnsi="Arial" w:cs="Arial"/>
        </w:rPr>
        <w:t xml:space="preserve">. </w:t>
      </w:r>
    </w:p>
    <w:p w14:paraId="632CB557" w14:textId="3F4B0771" w:rsidR="000C5654" w:rsidRPr="00F72B34" w:rsidRDefault="000C5654" w:rsidP="00984B70">
      <w:pPr>
        <w:ind w:left="720"/>
        <w:rPr>
          <w:rFonts w:ascii="Arial" w:hAnsi="Arial" w:cs="Arial"/>
        </w:rPr>
      </w:pPr>
      <w:r w:rsidRPr="00F72B34">
        <w:rPr>
          <w:rFonts w:ascii="Arial" w:hAnsi="Arial" w:cs="Arial"/>
        </w:rPr>
        <w:t>Resolved</w:t>
      </w:r>
      <w:r w:rsidR="0093784B">
        <w:rPr>
          <w:rFonts w:ascii="Arial" w:hAnsi="Arial" w:cs="Arial"/>
        </w:rPr>
        <w:t xml:space="preserve">: </w:t>
      </w:r>
      <w:r w:rsidR="0093784B">
        <w:rPr>
          <w:rFonts w:ascii="Arial" w:hAnsi="Arial" w:cs="Arial"/>
        </w:rPr>
        <w:t>to sign off on the second quarter accounts for July – September 2021</w:t>
      </w:r>
      <w:r w:rsidR="004327AF" w:rsidRPr="00F72B34">
        <w:rPr>
          <w:rFonts w:ascii="Arial" w:hAnsi="Arial" w:cs="Arial"/>
        </w:rPr>
        <w:t xml:space="preserve"> </w:t>
      </w:r>
    </w:p>
    <w:p w14:paraId="10E60B63" w14:textId="77777777" w:rsidR="00641DEB" w:rsidRDefault="004F6A15" w:rsidP="000C5654">
      <w:pPr>
        <w:rPr>
          <w:rFonts w:ascii="Arial" w:hAnsi="Arial" w:cs="Arial"/>
          <w:b/>
          <w:bCs/>
        </w:rPr>
      </w:pPr>
      <w:r w:rsidRPr="004F6A15">
        <w:rPr>
          <w:rFonts w:ascii="Arial" w:hAnsi="Arial" w:cs="Arial"/>
          <w:b/>
          <w:bCs/>
        </w:rPr>
        <w:t xml:space="preserve">Item 5. Receipts: </w:t>
      </w:r>
    </w:p>
    <w:p w14:paraId="1F98F982" w14:textId="0BE0A2FB" w:rsidR="004327AF" w:rsidRDefault="00641DEB" w:rsidP="000C5654">
      <w:pPr>
        <w:rPr>
          <w:rFonts w:ascii="Arial" w:hAnsi="Arial" w:cs="Arial"/>
          <w:b/>
          <w:bCs/>
        </w:rPr>
      </w:pPr>
      <w:r w:rsidRPr="00641DEB">
        <w:rPr>
          <w:rFonts w:ascii="Arial" w:hAnsi="Arial" w:cs="Arial"/>
          <w:b/>
          <w:bCs/>
        </w:rPr>
        <w:t>To resolve on the following receipts</w:t>
      </w:r>
      <w:r w:rsidRPr="00641DEB">
        <w:rPr>
          <w:rFonts w:ascii="Arial" w:hAnsi="Arial" w:cs="Arial"/>
          <w:b/>
          <w:bCs/>
        </w:rPr>
        <w:t xml:space="preserve">. </w:t>
      </w:r>
      <w:r w:rsidR="004327AF" w:rsidRPr="00641DEB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69"/>
        <w:gridCol w:w="1209"/>
        <w:gridCol w:w="1216"/>
        <w:gridCol w:w="2297"/>
        <w:gridCol w:w="2405"/>
      </w:tblGrid>
      <w:tr w:rsidR="00641DEB" w:rsidRPr="00844BE6" w14:paraId="06679B0E" w14:textId="77777777" w:rsidTr="00641DEB">
        <w:tc>
          <w:tcPr>
            <w:tcW w:w="1169" w:type="dxa"/>
          </w:tcPr>
          <w:p w14:paraId="7F0F7280" w14:textId="77777777" w:rsidR="00641DEB" w:rsidRPr="00844BE6" w:rsidRDefault="00641DEB" w:rsidP="0082085A">
            <w:pPr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209" w:type="dxa"/>
          </w:tcPr>
          <w:p w14:paraId="0EA8952F" w14:textId="77777777" w:rsidR="00641DEB" w:rsidRPr="00844BE6" w:rsidRDefault="00641DEB" w:rsidP="0082085A">
            <w:pPr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216" w:type="dxa"/>
          </w:tcPr>
          <w:p w14:paraId="746FE923" w14:textId="77777777" w:rsidR="00641DEB" w:rsidRDefault="00641DEB" w:rsidP="008208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297" w:type="dxa"/>
          </w:tcPr>
          <w:p w14:paraId="044FE558" w14:textId="77777777" w:rsidR="00641DEB" w:rsidRPr="00844BE6" w:rsidRDefault="00641DEB" w:rsidP="008208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Donor/activity</w:t>
            </w:r>
          </w:p>
        </w:tc>
        <w:tc>
          <w:tcPr>
            <w:tcW w:w="2405" w:type="dxa"/>
          </w:tcPr>
          <w:p w14:paraId="081E1DBD" w14:textId="77777777" w:rsidR="00641DEB" w:rsidRPr="00844BE6" w:rsidRDefault="00641DEB" w:rsidP="0082085A">
            <w:pPr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641DEB" w14:paraId="234ECB39" w14:textId="77777777" w:rsidTr="00641DEB">
        <w:tc>
          <w:tcPr>
            <w:tcW w:w="1169" w:type="dxa"/>
          </w:tcPr>
          <w:p w14:paraId="4FB40ED3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5.a</w:t>
            </w:r>
            <w:proofErr w:type="gramEnd"/>
          </w:p>
        </w:tc>
        <w:tc>
          <w:tcPr>
            <w:tcW w:w="1209" w:type="dxa"/>
          </w:tcPr>
          <w:p w14:paraId="49A98AF8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£168.00</w:t>
            </w:r>
          </w:p>
        </w:tc>
        <w:tc>
          <w:tcPr>
            <w:tcW w:w="1216" w:type="dxa"/>
          </w:tcPr>
          <w:p w14:paraId="08452F87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29/09/21</w:t>
            </w:r>
          </w:p>
        </w:tc>
        <w:tc>
          <w:tcPr>
            <w:tcW w:w="2297" w:type="dxa"/>
          </w:tcPr>
          <w:p w14:paraId="613D02F1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Event/Coffee morning.</w:t>
            </w:r>
          </w:p>
        </w:tc>
        <w:tc>
          <w:tcPr>
            <w:tcW w:w="2405" w:type="dxa"/>
          </w:tcPr>
          <w:p w14:paraId="7CA6BA87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hire/fundraising. </w:t>
            </w:r>
          </w:p>
        </w:tc>
      </w:tr>
      <w:tr w:rsidR="00641DEB" w14:paraId="6E19691E" w14:textId="77777777" w:rsidTr="00641DEB">
        <w:tc>
          <w:tcPr>
            <w:tcW w:w="1169" w:type="dxa"/>
          </w:tcPr>
          <w:p w14:paraId="20D71F0D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5.b</w:t>
            </w:r>
            <w:proofErr w:type="gramEnd"/>
          </w:p>
        </w:tc>
        <w:tc>
          <w:tcPr>
            <w:tcW w:w="1209" w:type="dxa"/>
          </w:tcPr>
          <w:p w14:paraId="77CF0B4A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1216" w:type="dxa"/>
          </w:tcPr>
          <w:p w14:paraId="5CF1005B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29/09/21</w:t>
            </w:r>
          </w:p>
        </w:tc>
        <w:tc>
          <w:tcPr>
            <w:tcW w:w="2297" w:type="dxa"/>
          </w:tcPr>
          <w:p w14:paraId="24A7813F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Woman’s institute.</w:t>
            </w:r>
          </w:p>
        </w:tc>
        <w:tc>
          <w:tcPr>
            <w:tcW w:w="2405" w:type="dxa"/>
          </w:tcPr>
          <w:p w14:paraId="49160DBA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hire. </w:t>
            </w:r>
          </w:p>
        </w:tc>
      </w:tr>
      <w:tr w:rsidR="00641DEB" w14:paraId="2508FFF5" w14:textId="77777777" w:rsidTr="00641DEB">
        <w:tc>
          <w:tcPr>
            <w:tcW w:w="1169" w:type="dxa"/>
          </w:tcPr>
          <w:p w14:paraId="5FE287DA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102/5.c</w:t>
            </w:r>
          </w:p>
        </w:tc>
        <w:tc>
          <w:tcPr>
            <w:tcW w:w="1209" w:type="dxa"/>
          </w:tcPr>
          <w:p w14:paraId="10829C07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  <w:tc>
          <w:tcPr>
            <w:tcW w:w="1216" w:type="dxa"/>
          </w:tcPr>
          <w:p w14:paraId="7DA8663F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05/10/21</w:t>
            </w:r>
          </w:p>
        </w:tc>
        <w:tc>
          <w:tcPr>
            <w:tcW w:w="2297" w:type="dxa"/>
          </w:tcPr>
          <w:p w14:paraId="40677772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S. </w:t>
            </w:r>
            <w:r w:rsidRPr="005B70DC">
              <w:rPr>
                <w:rFonts w:ascii="Arial" w:hAnsi="Arial" w:cs="Arial"/>
              </w:rPr>
              <w:t>Slatter/ Pilates</w:t>
            </w:r>
          </w:p>
        </w:tc>
        <w:tc>
          <w:tcPr>
            <w:tcW w:w="2405" w:type="dxa"/>
          </w:tcPr>
          <w:p w14:paraId="5C5E344B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641DEB" w14:paraId="5068376F" w14:textId="77777777" w:rsidTr="00641DEB">
        <w:tc>
          <w:tcPr>
            <w:tcW w:w="1169" w:type="dxa"/>
          </w:tcPr>
          <w:p w14:paraId="65502442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5.d</w:t>
            </w:r>
            <w:proofErr w:type="gramEnd"/>
          </w:p>
        </w:tc>
        <w:tc>
          <w:tcPr>
            <w:tcW w:w="1209" w:type="dxa"/>
          </w:tcPr>
          <w:p w14:paraId="4E8BD20A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£64.00</w:t>
            </w:r>
          </w:p>
        </w:tc>
        <w:tc>
          <w:tcPr>
            <w:tcW w:w="1216" w:type="dxa"/>
          </w:tcPr>
          <w:p w14:paraId="6505B035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13/10/21</w:t>
            </w:r>
          </w:p>
        </w:tc>
        <w:tc>
          <w:tcPr>
            <w:tcW w:w="2297" w:type="dxa"/>
          </w:tcPr>
          <w:p w14:paraId="2645D4A5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morning.</w:t>
            </w:r>
          </w:p>
        </w:tc>
        <w:tc>
          <w:tcPr>
            <w:tcW w:w="2405" w:type="dxa"/>
          </w:tcPr>
          <w:p w14:paraId="5FFB8D4A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Fundraising.</w:t>
            </w:r>
          </w:p>
        </w:tc>
      </w:tr>
      <w:tr w:rsidR="00641DEB" w14:paraId="2B1E3178" w14:textId="77777777" w:rsidTr="00641DEB">
        <w:tc>
          <w:tcPr>
            <w:tcW w:w="1169" w:type="dxa"/>
          </w:tcPr>
          <w:p w14:paraId="49237836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5.e</w:t>
            </w:r>
            <w:proofErr w:type="gramEnd"/>
          </w:p>
        </w:tc>
        <w:tc>
          <w:tcPr>
            <w:tcW w:w="1209" w:type="dxa"/>
          </w:tcPr>
          <w:p w14:paraId="70C7961E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216" w:type="dxa"/>
          </w:tcPr>
          <w:p w14:paraId="33D6E952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01/11/21</w:t>
            </w:r>
          </w:p>
        </w:tc>
        <w:tc>
          <w:tcPr>
            <w:tcW w:w="2297" w:type="dxa"/>
          </w:tcPr>
          <w:p w14:paraId="56C1C255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Newent beekeepers.</w:t>
            </w:r>
          </w:p>
        </w:tc>
        <w:tc>
          <w:tcPr>
            <w:tcW w:w="2405" w:type="dxa"/>
          </w:tcPr>
          <w:p w14:paraId="62492506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641DEB" w14:paraId="3FB24288" w14:textId="77777777" w:rsidTr="00641DEB">
        <w:tc>
          <w:tcPr>
            <w:tcW w:w="1169" w:type="dxa"/>
          </w:tcPr>
          <w:p w14:paraId="405C9DB6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5.f</w:t>
            </w:r>
            <w:proofErr w:type="gramEnd"/>
          </w:p>
        </w:tc>
        <w:tc>
          <w:tcPr>
            <w:tcW w:w="1209" w:type="dxa"/>
          </w:tcPr>
          <w:p w14:paraId="3C1B3625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£37.50</w:t>
            </w:r>
          </w:p>
        </w:tc>
        <w:tc>
          <w:tcPr>
            <w:tcW w:w="1216" w:type="dxa"/>
          </w:tcPr>
          <w:p w14:paraId="7AF8F9E9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02/11/21</w:t>
            </w:r>
          </w:p>
        </w:tc>
        <w:tc>
          <w:tcPr>
            <w:tcW w:w="2297" w:type="dxa"/>
          </w:tcPr>
          <w:p w14:paraId="3C9862FF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S. Slatte</w:t>
            </w:r>
            <w:r w:rsidRPr="005B70DC">
              <w:rPr>
                <w:rFonts w:ascii="Arial" w:hAnsi="Arial" w:cs="Arial"/>
              </w:rPr>
              <w:t>r/ Pilates</w:t>
            </w:r>
          </w:p>
        </w:tc>
        <w:tc>
          <w:tcPr>
            <w:tcW w:w="2405" w:type="dxa"/>
          </w:tcPr>
          <w:p w14:paraId="3D1A9426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641DEB" w14:paraId="0D5FE3B3" w14:textId="77777777" w:rsidTr="00641DEB">
        <w:tc>
          <w:tcPr>
            <w:tcW w:w="1169" w:type="dxa"/>
          </w:tcPr>
          <w:p w14:paraId="34AF353F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5.g</w:t>
            </w:r>
            <w:proofErr w:type="gramEnd"/>
          </w:p>
        </w:tc>
        <w:tc>
          <w:tcPr>
            <w:tcW w:w="1209" w:type="dxa"/>
          </w:tcPr>
          <w:p w14:paraId="409A838F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£95.50</w:t>
            </w:r>
          </w:p>
        </w:tc>
        <w:tc>
          <w:tcPr>
            <w:tcW w:w="1216" w:type="dxa"/>
          </w:tcPr>
          <w:p w14:paraId="02B5DE58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03/11/21</w:t>
            </w:r>
          </w:p>
        </w:tc>
        <w:tc>
          <w:tcPr>
            <w:tcW w:w="2297" w:type="dxa"/>
          </w:tcPr>
          <w:p w14:paraId="161F7DD5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morning: £75.50.</w:t>
            </w:r>
          </w:p>
          <w:p w14:paraId="512B2022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Electricity: £16.00</w:t>
            </w:r>
          </w:p>
        </w:tc>
        <w:tc>
          <w:tcPr>
            <w:tcW w:w="2405" w:type="dxa"/>
          </w:tcPr>
          <w:p w14:paraId="7E7C9B54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Fundraising/electricity.  </w:t>
            </w:r>
          </w:p>
        </w:tc>
      </w:tr>
      <w:tr w:rsidR="00641DEB" w14:paraId="7756E0C7" w14:textId="77777777" w:rsidTr="00641DEB">
        <w:tc>
          <w:tcPr>
            <w:tcW w:w="1169" w:type="dxa"/>
          </w:tcPr>
          <w:p w14:paraId="32AEF902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102/5.h</w:t>
            </w:r>
          </w:p>
        </w:tc>
        <w:tc>
          <w:tcPr>
            <w:tcW w:w="1209" w:type="dxa"/>
          </w:tcPr>
          <w:p w14:paraId="7D93974B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£221.23</w:t>
            </w:r>
          </w:p>
        </w:tc>
        <w:tc>
          <w:tcPr>
            <w:tcW w:w="1216" w:type="dxa"/>
          </w:tcPr>
          <w:p w14:paraId="222002B9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10/11/21</w:t>
            </w:r>
          </w:p>
        </w:tc>
        <w:tc>
          <w:tcPr>
            <w:tcW w:w="2297" w:type="dxa"/>
          </w:tcPr>
          <w:p w14:paraId="41152B07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 event: £191.73.</w:t>
            </w:r>
          </w:p>
          <w:p w14:paraId="642091BE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morning: £29.50</w:t>
            </w:r>
          </w:p>
        </w:tc>
        <w:tc>
          <w:tcPr>
            <w:tcW w:w="2405" w:type="dxa"/>
          </w:tcPr>
          <w:p w14:paraId="50841CEF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hire/fundraising. </w:t>
            </w:r>
          </w:p>
        </w:tc>
      </w:tr>
      <w:tr w:rsidR="00641DEB" w14:paraId="4E9C4B11" w14:textId="77777777" w:rsidTr="00641DEB">
        <w:tc>
          <w:tcPr>
            <w:tcW w:w="1169" w:type="dxa"/>
          </w:tcPr>
          <w:p w14:paraId="5AFA17F8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5.i</w:t>
            </w:r>
            <w:proofErr w:type="gramEnd"/>
          </w:p>
        </w:tc>
        <w:tc>
          <w:tcPr>
            <w:tcW w:w="1209" w:type="dxa"/>
          </w:tcPr>
          <w:p w14:paraId="477671AA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216" w:type="dxa"/>
          </w:tcPr>
          <w:p w14:paraId="25F3682B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17/11/21</w:t>
            </w:r>
          </w:p>
        </w:tc>
        <w:tc>
          <w:tcPr>
            <w:tcW w:w="2297" w:type="dxa"/>
          </w:tcPr>
          <w:p w14:paraId="05EFF232" w14:textId="77777777" w:rsidR="00641DEB" w:rsidRDefault="00641DEB" w:rsidP="008208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Pauntley</w:t>
            </w:r>
            <w:proofErr w:type="spellEnd"/>
            <w:r>
              <w:rPr>
                <w:rFonts w:ascii="Arial" w:hAnsi="Arial" w:cs="Arial"/>
              </w:rPr>
              <w:t xml:space="preserve"> Village school.</w:t>
            </w:r>
          </w:p>
        </w:tc>
        <w:tc>
          <w:tcPr>
            <w:tcW w:w="2405" w:type="dxa"/>
          </w:tcPr>
          <w:p w14:paraId="612B20F5" w14:textId="77777777" w:rsidR="00641DEB" w:rsidRDefault="00641DEB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</w:tbl>
    <w:p w14:paraId="43D93693" w14:textId="77777777" w:rsidR="00641DEB" w:rsidRPr="00641DEB" w:rsidRDefault="00641DEB" w:rsidP="000C5654">
      <w:pPr>
        <w:rPr>
          <w:rFonts w:ascii="Arial" w:hAnsi="Arial" w:cs="Arial"/>
          <w:b/>
          <w:bCs/>
        </w:rPr>
      </w:pPr>
    </w:p>
    <w:p w14:paraId="11DD7BFF" w14:textId="4A3FBCA0" w:rsidR="004327AF" w:rsidRPr="00F72B34" w:rsidRDefault="00641DEB" w:rsidP="00641D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4327AF" w:rsidRPr="00F72B34">
        <w:rPr>
          <w:rFonts w:ascii="Arial" w:hAnsi="Arial" w:cs="Arial"/>
        </w:rPr>
        <w:t xml:space="preserve">Proposed: Cllr Harding. Seconded: Cllr </w:t>
      </w:r>
      <w:proofErr w:type="spellStart"/>
      <w:r w:rsidR="004327AF" w:rsidRPr="00F72B34">
        <w:rPr>
          <w:rFonts w:ascii="Arial" w:hAnsi="Arial" w:cs="Arial"/>
        </w:rPr>
        <w:t>Eastabrook</w:t>
      </w:r>
      <w:proofErr w:type="spellEnd"/>
      <w:r w:rsidR="004327AF" w:rsidRPr="00F72B34">
        <w:rPr>
          <w:rFonts w:ascii="Arial" w:hAnsi="Arial" w:cs="Arial"/>
        </w:rPr>
        <w:t xml:space="preserve">. </w:t>
      </w:r>
    </w:p>
    <w:p w14:paraId="0823C47D" w14:textId="17D19D02" w:rsidR="004327AF" w:rsidRPr="00F72B34" w:rsidRDefault="004327AF" w:rsidP="00641DEB">
      <w:pPr>
        <w:ind w:left="720"/>
        <w:rPr>
          <w:rFonts w:ascii="Arial" w:hAnsi="Arial" w:cs="Arial"/>
        </w:rPr>
      </w:pPr>
      <w:r w:rsidRPr="00F72B34">
        <w:rPr>
          <w:rFonts w:ascii="Arial" w:hAnsi="Arial" w:cs="Arial"/>
        </w:rPr>
        <w:t>Resolved</w:t>
      </w:r>
      <w:r w:rsidR="007F4A18">
        <w:rPr>
          <w:rFonts w:ascii="Arial" w:hAnsi="Arial" w:cs="Arial"/>
        </w:rPr>
        <w:t xml:space="preserve">: </w:t>
      </w:r>
      <w:r w:rsidR="007F4A18">
        <w:rPr>
          <w:rFonts w:ascii="Arial" w:hAnsi="Arial" w:cs="Arial"/>
        </w:rPr>
        <w:t xml:space="preserve">to confirm the above </w:t>
      </w:r>
      <w:r w:rsidR="007F4A18">
        <w:rPr>
          <w:rFonts w:ascii="Arial" w:hAnsi="Arial" w:cs="Arial"/>
        </w:rPr>
        <w:t>receipts</w:t>
      </w:r>
      <w:r w:rsidR="007F4A18">
        <w:rPr>
          <w:rFonts w:ascii="Arial" w:hAnsi="Arial" w:cs="Arial"/>
        </w:rPr>
        <w:t xml:space="preserve">. </w:t>
      </w:r>
      <w:r w:rsidRPr="00F72B34">
        <w:rPr>
          <w:rFonts w:ascii="Arial" w:hAnsi="Arial" w:cs="Arial"/>
        </w:rPr>
        <w:t xml:space="preserve"> </w:t>
      </w:r>
    </w:p>
    <w:p w14:paraId="0011F971" w14:textId="77777777" w:rsidR="00CD113C" w:rsidRPr="00CD113C" w:rsidRDefault="00CD113C" w:rsidP="00CD113C">
      <w:pPr>
        <w:spacing w:line="240" w:lineRule="auto"/>
        <w:rPr>
          <w:rFonts w:ascii="Arial" w:hAnsi="Arial" w:cs="Arial"/>
          <w:b/>
          <w:bCs/>
        </w:rPr>
      </w:pPr>
      <w:r w:rsidRPr="00CD113C">
        <w:rPr>
          <w:rFonts w:ascii="Arial" w:hAnsi="Arial" w:cs="Arial"/>
          <w:b/>
          <w:bCs/>
        </w:rPr>
        <w:lastRenderedPageBreak/>
        <w:t xml:space="preserve">Item </w:t>
      </w:r>
      <w:r w:rsidR="004327AF" w:rsidRPr="00CD113C">
        <w:rPr>
          <w:rFonts w:ascii="Arial" w:hAnsi="Arial" w:cs="Arial"/>
          <w:b/>
          <w:bCs/>
        </w:rPr>
        <w:t>6.</w:t>
      </w:r>
      <w:r w:rsidRPr="00CD113C">
        <w:rPr>
          <w:rFonts w:ascii="Arial" w:hAnsi="Arial" w:cs="Arial"/>
          <w:b/>
          <w:bCs/>
        </w:rPr>
        <w:t xml:space="preserve"> </w:t>
      </w:r>
      <w:r w:rsidRPr="00CD113C">
        <w:rPr>
          <w:rFonts w:ascii="Arial" w:hAnsi="Arial" w:cs="Arial"/>
          <w:b/>
          <w:bCs/>
        </w:rPr>
        <w:t xml:space="preserve">Payments: </w:t>
      </w:r>
    </w:p>
    <w:p w14:paraId="725BA4D0" w14:textId="65ACAA34" w:rsidR="00CD113C" w:rsidRDefault="00CD113C" w:rsidP="00CD113C">
      <w:pPr>
        <w:spacing w:line="240" w:lineRule="auto"/>
        <w:rPr>
          <w:rFonts w:ascii="Arial" w:hAnsi="Arial" w:cs="Arial"/>
          <w:b/>
          <w:bCs/>
        </w:rPr>
      </w:pPr>
      <w:r w:rsidRPr="00CD113C">
        <w:rPr>
          <w:rFonts w:ascii="Arial" w:hAnsi="Arial" w:cs="Arial"/>
          <w:b/>
          <w:bCs/>
        </w:rPr>
        <w:t xml:space="preserve">To resolve on the following payments.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276"/>
        <w:gridCol w:w="1275"/>
        <w:gridCol w:w="2552"/>
        <w:gridCol w:w="1933"/>
      </w:tblGrid>
      <w:tr w:rsidR="00CD268A" w:rsidRPr="00844BE6" w14:paraId="060E89E2" w14:textId="77777777" w:rsidTr="00CD268A">
        <w:tc>
          <w:tcPr>
            <w:tcW w:w="1260" w:type="dxa"/>
          </w:tcPr>
          <w:p w14:paraId="29F678DC" w14:textId="77777777" w:rsidR="00CD268A" w:rsidRPr="00844BE6" w:rsidRDefault="00CD268A" w:rsidP="0082085A">
            <w:pPr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276" w:type="dxa"/>
          </w:tcPr>
          <w:p w14:paraId="6F8762DD" w14:textId="77777777" w:rsidR="00CD268A" w:rsidRPr="00844BE6" w:rsidRDefault="00CD268A" w:rsidP="0082085A">
            <w:pPr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275" w:type="dxa"/>
          </w:tcPr>
          <w:p w14:paraId="37E8BB69" w14:textId="77777777" w:rsidR="00CD268A" w:rsidRPr="00844BE6" w:rsidRDefault="00CD268A" w:rsidP="008208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52" w:type="dxa"/>
          </w:tcPr>
          <w:p w14:paraId="766A802F" w14:textId="77777777" w:rsidR="00CD268A" w:rsidRPr="00844BE6" w:rsidRDefault="00CD268A" w:rsidP="0082085A">
            <w:pPr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933" w:type="dxa"/>
          </w:tcPr>
          <w:p w14:paraId="6EC4917E" w14:textId="77777777" w:rsidR="00CD268A" w:rsidRPr="00844BE6" w:rsidRDefault="00CD268A" w:rsidP="0082085A">
            <w:pPr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CD268A" w14:paraId="34CDB749" w14:textId="77777777" w:rsidTr="00CD268A">
        <w:tc>
          <w:tcPr>
            <w:tcW w:w="1260" w:type="dxa"/>
          </w:tcPr>
          <w:p w14:paraId="76CC675C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6.a</w:t>
            </w:r>
            <w:proofErr w:type="gramEnd"/>
          </w:p>
        </w:tc>
        <w:tc>
          <w:tcPr>
            <w:tcW w:w="1276" w:type="dxa"/>
          </w:tcPr>
          <w:p w14:paraId="1AA62079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275" w:type="dxa"/>
          </w:tcPr>
          <w:p w14:paraId="723872BC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01/10/21</w:t>
            </w:r>
          </w:p>
        </w:tc>
        <w:tc>
          <w:tcPr>
            <w:tcW w:w="2552" w:type="dxa"/>
          </w:tcPr>
          <w:p w14:paraId="7A9679A6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933" w:type="dxa"/>
          </w:tcPr>
          <w:p w14:paraId="79C5D01C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Electricity.</w:t>
            </w:r>
          </w:p>
        </w:tc>
      </w:tr>
      <w:tr w:rsidR="00CD268A" w14:paraId="1E202FAB" w14:textId="77777777" w:rsidTr="00CD268A">
        <w:tc>
          <w:tcPr>
            <w:tcW w:w="1260" w:type="dxa"/>
          </w:tcPr>
          <w:p w14:paraId="52FD41C3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6.b</w:t>
            </w:r>
            <w:proofErr w:type="gramEnd"/>
          </w:p>
        </w:tc>
        <w:tc>
          <w:tcPr>
            <w:tcW w:w="1276" w:type="dxa"/>
          </w:tcPr>
          <w:p w14:paraId="58D0B24D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£61.00</w:t>
            </w:r>
          </w:p>
        </w:tc>
        <w:tc>
          <w:tcPr>
            <w:tcW w:w="1275" w:type="dxa"/>
          </w:tcPr>
          <w:p w14:paraId="5955135B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13/10/21</w:t>
            </w:r>
          </w:p>
        </w:tc>
        <w:tc>
          <w:tcPr>
            <w:tcW w:w="2552" w:type="dxa"/>
          </w:tcPr>
          <w:p w14:paraId="2FD46CAA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 insurance.</w:t>
            </w:r>
          </w:p>
        </w:tc>
        <w:tc>
          <w:tcPr>
            <w:tcW w:w="1933" w:type="dxa"/>
          </w:tcPr>
          <w:p w14:paraId="03599119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Insurance.</w:t>
            </w:r>
          </w:p>
        </w:tc>
      </w:tr>
      <w:tr w:rsidR="00CD268A" w14:paraId="6E52B9E1" w14:textId="77777777" w:rsidTr="00CD268A">
        <w:tc>
          <w:tcPr>
            <w:tcW w:w="1260" w:type="dxa"/>
          </w:tcPr>
          <w:p w14:paraId="53D186D1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102/6.c</w:t>
            </w:r>
          </w:p>
        </w:tc>
        <w:tc>
          <w:tcPr>
            <w:tcW w:w="1276" w:type="dxa"/>
          </w:tcPr>
          <w:p w14:paraId="282DD5A5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£27.75</w:t>
            </w:r>
          </w:p>
        </w:tc>
        <w:tc>
          <w:tcPr>
            <w:tcW w:w="1275" w:type="dxa"/>
          </w:tcPr>
          <w:p w14:paraId="0169ECFE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19/10/21</w:t>
            </w:r>
          </w:p>
        </w:tc>
        <w:tc>
          <w:tcPr>
            <w:tcW w:w="2552" w:type="dxa"/>
          </w:tcPr>
          <w:p w14:paraId="57B57BC7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plus.</w:t>
            </w:r>
          </w:p>
        </w:tc>
        <w:tc>
          <w:tcPr>
            <w:tcW w:w="1933" w:type="dxa"/>
          </w:tcPr>
          <w:p w14:paraId="685A6146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Water.</w:t>
            </w:r>
          </w:p>
        </w:tc>
      </w:tr>
      <w:tr w:rsidR="00CD268A" w14:paraId="6C31B0B9" w14:textId="77777777" w:rsidTr="00CD268A">
        <w:tc>
          <w:tcPr>
            <w:tcW w:w="1260" w:type="dxa"/>
          </w:tcPr>
          <w:p w14:paraId="76B1EBD0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6.d</w:t>
            </w:r>
            <w:proofErr w:type="gramEnd"/>
          </w:p>
        </w:tc>
        <w:tc>
          <w:tcPr>
            <w:tcW w:w="1276" w:type="dxa"/>
          </w:tcPr>
          <w:p w14:paraId="22B08D2A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275" w:type="dxa"/>
          </w:tcPr>
          <w:p w14:paraId="6A244ECF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01/11/21</w:t>
            </w:r>
          </w:p>
        </w:tc>
        <w:tc>
          <w:tcPr>
            <w:tcW w:w="2552" w:type="dxa"/>
          </w:tcPr>
          <w:p w14:paraId="0DF05124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933" w:type="dxa"/>
          </w:tcPr>
          <w:p w14:paraId="576581CE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Electricity. </w:t>
            </w:r>
          </w:p>
        </w:tc>
      </w:tr>
      <w:tr w:rsidR="00CD268A" w14:paraId="1898D934" w14:textId="77777777" w:rsidTr="00CD268A">
        <w:tc>
          <w:tcPr>
            <w:tcW w:w="1260" w:type="dxa"/>
          </w:tcPr>
          <w:p w14:paraId="495590D5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</w:t>
            </w:r>
            <w:proofErr w:type="gramStart"/>
            <w:r>
              <w:rPr>
                <w:rFonts w:ascii="Arial" w:hAnsi="Arial" w:cs="Arial"/>
              </w:rPr>
              <w:t>6.e</w:t>
            </w:r>
            <w:proofErr w:type="gramEnd"/>
          </w:p>
        </w:tc>
        <w:tc>
          <w:tcPr>
            <w:tcW w:w="1276" w:type="dxa"/>
          </w:tcPr>
          <w:p w14:paraId="72A21D4F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£61.00</w:t>
            </w:r>
          </w:p>
        </w:tc>
        <w:tc>
          <w:tcPr>
            <w:tcW w:w="1275" w:type="dxa"/>
          </w:tcPr>
          <w:p w14:paraId="504B490C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15/11/21</w:t>
            </w:r>
          </w:p>
        </w:tc>
        <w:tc>
          <w:tcPr>
            <w:tcW w:w="2552" w:type="dxa"/>
          </w:tcPr>
          <w:p w14:paraId="733E3A2E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Ansvar insurance. </w:t>
            </w:r>
          </w:p>
        </w:tc>
        <w:tc>
          <w:tcPr>
            <w:tcW w:w="1933" w:type="dxa"/>
          </w:tcPr>
          <w:p w14:paraId="354AFB56" w14:textId="77777777" w:rsidR="00CD268A" w:rsidRDefault="00CD268A" w:rsidP="0082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Insurance.</w:t>
            </w:r>
          </w:p>
        </w:tc>
      </w:tr>
    </w:tbl>
    <w:p w14:paraId="3C179C40" w14:textId="3AD153E4" w:rsidR="004327AF" w:rsidRPr="00F72B34" w:rsidRDefault="004327AF" w:rsidP="000C5654">
      <w:pPr>
        <w:rPr>
          <w:rFonts w:ascii="Arial" w:hAnsi="Arial" w:cs="Arial"/>
        </w:rPr>
      </w:pPr>
    </w:p>
    <w:p w14:paraId="598ACAC2" w14:textId="76EA1405" w:rsidR="00060FBB" w:rsidRPr="00F72B34" w:rsidRDefault="00CD268A" w:rsidP="00CD26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060FBB" w:rsidRPr="00F72B34">
        <w:rPr>
          <w:rFonts w:ascii="Arial" w:hAnsi="Arial" w:cs="Arial"/>
        </w:rPr>
        <w:t xml:space="preserve">Proposed: Cllr Harding. Seconded: Cllr Gray. </w:t>
      </w:r>
    </w:p>
    <w:p w14:paraId="3C914CE4" w14:textId="3E435DCE" w:rsidR="00060FBB" w:rsidRPr="00F72B34" w:rsidRDefault="00060FBB" w:rsidP="00CD268A">
      <w:pPr>
        <w:ind w:left="720"/>
        <w:rPr>
          <w:rFonts w:ascii="Arial" w:hAnsi="Arial" w:cs="Arial"/>
        </w:rPr>
      </w:pPr>
      <w:r w:rsidRPr="00F72B34">
        <w:rPr>
          <w:rFonts w:ascii="Arial" w:hAnsi="Arial" w:cs="Arial"/>
        </w:rPr>
        <w:t>Resolved</w:t>
      </w:r>
      <w:r w:rsidR="001C1D28">
        <w:rPr>
          <w:rFonts w:ascii="Arial" w:hAnsi="Arial" w:cs="Arial"/>
        </w:rPr>
        <w:t xml:space="preserve">: </w:t>
      </w:r>
      <w:r w:rsidR="001C1D28">
        <w:rPr>
          <w:rFonts w:ascii="Arial" w:hAnsi="Arial" w:cs="Arial"/>
        </w:rPr>
        <w:t xml:space="preserve">to confirm the above </w:t>
      </w:r>
      <w:r w:rsidR="001C1D28">
        <w:rPr>
          <w:rFonts w:ascii="Arial" w:hAnsi="Arial" w:cs="Arial"/>
        </w:rPr>
        <w:t>payments</w:t>
      </w:r>
      <w:r w:rsidR="001C1D28">
        <w:rPr>
          <w:rFonts w:ascii="Arial" w:hAnsi="Arial" w:cs="Arial"/>
        </w:rPr>
        <w:t xml:space="preserve">. </w:t>
      </w:r>
      <w:r w:rsidR="001C1D28" w:rsidRPr="00F72B34">
        <w:rPr>
          <w:rFonts w:ascii="Arial" w:hAnsi="Arial" w:cs="Arial"/>
        </w:rPr>
        <w:t xml:space="preserve"> </w:t>
      </w:r>
      <w:r w:rsidRPr="00F72B34">
        <w:rPr>
          <w:rFonts w:ascii="Arial" w:hAnsi="Arial" w:cs="Arial"/>
        </w:rPr>
        <w:t xml:space="preserve"> </w:t>
      </w:r>
    </w:p>
    <w:p w14:paraId="51049C57" w14:textId="56F94909" w:rsidR="00F01555" w:rsidRPr="00460086" w:rsidRDefault="00460086" w:rsidP="00060FBB">
      <w:pPr>
        <w:rPr>
          <w:rFonts w:ascii="Arial" w:hAnsi="Arial" w:cs="Arial"/>
          <w:b/>
          <w:bCs/>
        </w:rPr>
      </w:pPr>
      <w:r w:rsidRPr="00460086">
        <w:rPr>
          <w:rFonts w:ascii="Arial" w:hAnsi="Arial" w:cs="Arial"/>
          <w:b/>
          <w:bCs/>
        </w:rPr>
        <w:t xml:space="preserve">Item 7. </w:t>
      </w:r>
      <w:r w:rsidRPr="00460086">
        <w:rPr>
          <w:rFonts w:ascii="Arial" w:hAnsi="Arial" w:cs="Arial"/>
          <w:b/>
          <w:bCs/>
        </w:rPr>
        <w:t xml:space="preserve">To confirm the successful certification of the recent fire equipment test for the </w:t>
      </w:r>
      <w:proofErr w:type="gramStart"/>
      <w:r w:rsidRPr="00460086">
        <w:rPr>
          <w:rFonts w:ascii="Arial" w:hAnsi="Arial" w:cs="Arial"/>
          <w:b/>
          <w:bCs/>
        </w:rPr>
        <w:t>Village hall</w:t>
      </w:r>
      <w:proofErr w:type="gramEnd"/>
      <w:r w:rsidRPr="00460086">
        <w:rPr>
          <w:rFonts w:ascii="Arial" w:hAnsi="Arial" w:cs="Arial"/>
          <w:b/>
          <w:bCs/>
        </w:rPr>
        <w:t>.</w:t>
      </w:r>
    </w:p>
    <w:p w14:paraId="0AAB08E9" w14:textId="30A000E4" w:rsidR="007F536B" w:rsidRPr="00F72B34" w:rsidRDefault="003A53F9" w:rsidP="003A53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 w:rsidR="007F536B" w:rsidRPr="00F72B34">
        <w:rPr>
          <w:rFonts w:ascii="Arial" w:hAnsi="Arial" w:cs="Arial"/>
        </w:rPr>
        <w:t>An update on the test was given</w:t>
      </w:r>
      <w:r w:rsidR="002D75FE" w:rsidRPr="00F72B34">
        <w:rPr>
          <w:rFonts w:ascii="Arial" w:hAnsi="Arial" w:cs="Arial"/>
        </w:rPr>
        <w:t xml:space="preserve">. This has been paid. </w:t>
      </w:r>
    </w:p>
    <w:p w14:paraId="7E5E9C0A" w14:textId="1F25D25A" w:rsidR="002D75FE" w:rsidRPr="003A53F9" w:rsidRDefault="003A53F9" w:rsidP="00060FBB">
      <w:pPr>
        <w:rPr>
          <w:rFonts w:ascii="Arial" w:hAnsi="Arial" w:cs="Arial"/>
          <w:b/>
          <w:bCs/>
        </w:rPr>
      </w:pPr>
      <w:r w:rsidRPr="003A53F9">
        <w:rPr>
          <w:rFonts w:ascii="Arial" w:hAnsi="Arial" w:cs="Arial"/>
          <w:b/>
          <w:bCs/>
        </w:rPr>
        <w:t xml:space="preserve">Item 8. </w:t>
      </w:r>
      <w:r w:rsidRPr="003A53F9">
        <w:rPr>
          <w:rFonts w:ascii="Arial" w:hAnsi="Arial" w:cs="Arial"/>
          <w:b/>
          <w:bCs/>
        </w:rPr>
        <w:t xml:space="preserve">To acknowledge the receipt of </w:t>
      </w:r>
      <w:proofErr w:type="spellStart"/>
      <w:r w:rsidRPr="003A53F9">
        <w:rPr>
          <w:rFonts w:ascii="Arial" w:hAnsi="Arial" w:cs="Arial"/>
          <w:b/>
          <w:bCs/>
        </w:rPr>
        <w:t>Gigaclear’s</w:t>
      </w:r>
      <w:proofErr w:type="spellEnd"/>
      <w:r w:rsidRPr="003A53F9">
        <w:rPr>
          <w:rFonts w:ascii="Arial" w:hAnsi="Arial" w:cs="Arial"/>
          <w:b/>
          <w:bCs/>
        </w:rPr>
        <w:t xml:space="preserve"> community hub scheme which will provide the Village Hall with one year’s free internet, </w:t>
      </w:r>
      <w:r w:rsidRPr="003A53F9">
        <w:rPr>
          <w:rFonts w:ascii="Arial" w:hAnsi="Arial" w:cs="Arial"/>
          <w:b/>
          <w:bCs/>
          <w:color w:val="222222"/>
          <w:shd w:val="clear" w:color="auto" w:fill="FFFFFF"/>
        </w:rPr>
        <w:t>and to discuss and resolve on how to make use of this for the benefit of the community.</w:t>
      </w:r>
      <w:r w:rsidRPr="003A53F9">
        <w:rPr>
          <w:rFonts w:ascii="Arial" w:hAnsi="Arial" w:cs="Arial"/>
          <w:b/>
          <w:bCs/>
        </w:rPr>
        <w:t xml:space="preserve">                                                              </w:t>
      </w:r>
    </w:p>
    <w:p w14:paraId="2890FCA0" w14:textId="7764E3EF" w:rsidR="00F150B2" w:rsidRPr="00F72B34" w:rsidRDefault="00B52A80" w:rsidP="002A1C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="00F150B2" w:rsidRPr="00F72B34">
        <w:rPr>
          <w:rFonts w:ascii="Arial" w:hAnsi="Arial" w:cs="Arial"/>
        </w:rPr>
        <w:t xml:space="preserve">There has no response on the failure to install this. It was agreed that the company would be pressed for this. </w:t>
      </w:r>
    </w:p>
    <w:p w14:paraId="564A9517" w14:textId="459678C9" w:rsidR="00F1589B" w:rsidRPr="002A1CEE" w:rsidRDefault="002A1CEE" w:rsidP="00060FBB">
      <w:pPr>
        <w:rPr>
          <w:rFonts w:ascii="Arial" w:hAnsi="Arial" w:cs="Arial"/>
          <w:b/>
          <w:bCs/>
        </w:rPr>
      </w:pPr>
      <w:r w:rsidRPr="002A1CEE">
        <w:rPr>
          <w:rFonts w:ascii="Arial" w:hAnsi="Arial" w:cs="Arial"/>
          <w:b/>
          <w:bCs/>
        </w:rPr>
        <w:t xml:space="preserve">Item 9. </w:t>
      </w:r>
      <w:r w:rsidRPr="002A1CEE">
        <w:rPr>
          <w:rFonts w:ascii="Arial" w:hAnsi="Arial" w:cs="Arial"/>
          <w:b/>
          <w:bCs/>
        </w:rPr>
        <w:t xml:space="preserve">To acknowledge the acquisition of the Marquee equipment for use by the </w:t>
      </w:r>
      <w:proofErr w:type="gramStart"/>
      <w:r w:rsidRPr="002A1CEE">
        <w:rPr>
          <w:rFonts w:ascii="Arial" w:hAnsi="Arial" w:cs="Arial"/>
          <w:b/>
          <w:bCs/>
        </w:rPr>
        <w:t>Village hall</w:t>
      </w:r>
      <w:proofErr w:type="gramEnd"/>
      <w:r w:rsidRPr="002A1CEE">
        <w:rPr>
          <w:rFonts w:ascii="Arial" w:hAnsi="Arial" w:cs="Arial"/>
          <w:b/>
          <w:bCs/>
        </w:rPr>
        <w:t>.</w:t>
      </w:r>
    </w:p>
    <w:p w14:paraId="00F4F7CC" w14:textId="4F6F208F" w:rsidR="00F1589B" w:rsidRPr="00F72B34" w:rsidRDefault="002A1CEE" w:rsidP="002A1CE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F1589B" w:rsidRPr="00F72B34">
        <w:rPr>
          <w:rFonts w:ascii="Arial" w:hAnsi="Arial" w:cs="Arial"/>
        </w:rPr>
        <w:t xml:space="preserve">The equipment </w:t>
      </w:r>
      <w:r w:rsidR="00A551D4" w:rsidRPr="00F72B34">
        <w:rPr>
          <w:rFonts w:ascii="Arial" w:hAnsi="Arial" w:cs="Arial"/>
        </w:rPr>
        <w:t xml:space="preserve">has been received. </w:t>
      </w:r>
    </w:p>
    <w:p w14:paraId="6F1A458F" w14:textId="367DDD31" w:rsidR="003A5A20" w:rsidRPr="005750DB" w:rsidRDefault="005750DB" w:rsidP="00060FBB">
      <w:pPr>
        <w:rPr>
          <w:rFonts w:ascii="Arial" w:hAnsi="Arial" w:cs="Arial"/>
          <w:b/>
          <w:bCs/>
        </w:rPr>
      </w:pPr>
      <w:r w:rsidRPr="005750DB">
        <w:rPr>
          <w:rFonts w:ascii="Arial" w:hAnsi="Arial" w:cs="Arial"/>
          <w:b/>
          <w:bCs/>
        </w:rPr>
        <w:t xml:space="preserve">Item 10. </w:t>
      </w:r>
      <w:r w:rsidRPr="005750DB">
        <w:rPr>
          <w:rFonts w:ascii="Arial" w:hAnsi="Arial" w:cs="Arial"/>
          <w:b/>
          <w:bCs/>
        </w:rPr>
        <w:t>To receive general updates and correspondence.</w:t>
      </w:r>
    </w:p>
    <w:p w14:paraId="2F4303DD" w14:textId="1A97615D" w:rsidR="003A5A20" w:rsidRPr="00F72B34" w:rsidRDefault="005750DB" w:rsidP="005750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10.1 </w:t>
      </w:r>
      <w:r w:rsidR="003A5A20" w:rsidRPr="00F72B34">
        <w:rPr>
          <w:rFonts w:ascii="Arial" w:hAnsi="Arial" w:cs="Arial"/>
        </w:rPr>
        <w:t xml:space="preserve">Cllr Harding gave the report on the updates. Preparations for the Christmas party were proceeding and the costing for this would be done by Cllr Gray. </w:t>
      </w:r>
      <w:r w:rsidR="00BF41D5" w:rsidRPr="00F72B34">
        <w:rPr>
          <w:rFonts w:ascii="Arial" w:hAnsi="Arial" w:cs="Arial"/>
        </w:rPr>
        <w:t xml:space="preserve">There may be a problem with gathering the numbers this year to make the party viable. </w:t>
      </w:r>
    </w:p>
    <w:p w14:paraId="6FB4AE73" w14:textId="24F26FE6" w:rsidR="00BF41D5" w:rsidRPr="00043E78" w:rsidRDefault="00043E78" w:rsidP="00060FBB">
      <w:pPr>
        <w:rPr>
          <w:rFonts w:ascii="Arial" w:hAnsi="Arial" w:cs="Arial"/>
          <w:b/>
          <w:bCs/>
        </w:rPr>
      </w:pPr>
      <w:r w:rsidRPr="00043E78">
        <w:rPr>
          <w:rFonts w:ascii="Arial" w:hAnsi="Arial" w:cs="Arial"/>
          <w:b/>
          <w:bCs/>
        </w:rPr>
        <w:t xml:space="preserve">Item </w:t>
      </w:r>
      <w:r w:rsidR="00BF41D5" w:rsidRPr="00043E78">
        <w:rPr>
          <w:rFonts w:ascii="Arial" w:hAnsi="Arial" w:cs="Arial"/>
          <w:b/>
          <w:bCs/>
        </w:rPr>
        <w:t>11.</w:t>
      </w:r>
      <w:r w:rsidRPr="00043E78">
        <w:rPr>
          <w:rFonts w:ascii="Arial" w:hAnsi="Arial" w:cs="Arial"/>
          <w:b/>
          <w:bCs/>
        </w:rPr>
        <w:t xml:space="preserve"> </w:t>
      </w:r>
      <w:r w:rsidRPr="00043E78">
        <w:rPr>
          <w:rFonts w:ascii="Arial" w:hAnsi="Arial" w:cs="Arial"/>
          <w:b/>
          <w:bCs/>
        </w:rPr>
        <w:t xml:space="preserve">To resolve on the Village Hall budget for the next financial year of 2022-23 </w:t>
      </w:r>
      <w:r w:rsidR="00BF41D5" w:rsidRPr="00043E78">
        <w:rPr>
          <w:rFonts w:ascii="Arial" w:hAnsi="Arial" w:cs="Arial"/>
          <w:b/>
          <w:bCs/>
        </w:rPr>
        <w:t xml:space="preserve"> </w:t>
      </w:r>
    </w:p>
    <w:p w14:paraId="0CBDCC07" w14:textId="180558CA" w:rsidR="00BF41D5" w:rsidRPr="00F72B34" w:rsidRDefault="009821FE" w:rsidP="009821F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11.1 </w:t>
      </w:r>
      <w:r w:rsidR="003A0BBC" w:rsidRPr="00F72B34">
        <w:rPr>
          <w:rFonts w:ascii="Arial" w:hAnsi="Arial" w:cs="Arial"/>
        </w:rPr>
        <w:t xml:space="preserve">The motion </w:t>
      </w:r>
      <w:proofErr w:type="gramStart"/>
      <w:r w:rsidR="003A0BBC" w:rsidRPr="00F72B34">
        <w:rPr>
          <w:rFonts w:ascii="Arial" w:hAnsi="Arial" w:cs="Arial"/>
        </w:rPr>
        <w:t>defer</w:t>
      </w:r>
      <w:proofErr w:type="gramEnd"/>
      <w:r w:rsidR="003A0BBC" w:rsidRPr="00F72B34">
        <w:rPr>
          <w:rFonts w:ascii="Arial" w:hAnsi="Arial" w:cs="Arial"/>
        </w:rPr>
        <w:t xml:space="preserve"> this item to the next meeting was passed. This was due to the need for the third Quarter statements to be completed </w:t>
      </w:r>
      <w:proofErr w:type="gramStart"/>
      <w:r w:rsidR="003A0BBC" w:rsidRPr="00F72B34">
        <w:rPr>
          <w:rFonts w:ascii="Arial" w:hAnsi="Arial" w:cs="Arial"/>
        </w:rPr>
        <w:t>in order to</w:t>
      </w:r>
      <w:proofErr w:type="gramEnd"/>
      <w:r w:rsidR="003A0BBC" w:rsidRPr="00F72B34">
        <w:rPr>
          <w:rFonts w:ascii="Arial" w:hAnsi="Arial" w:cs="Arial"/>
        </w:rPr>
        <w:t xml:space="preserve"> appraise the situation. </w:t>
      </w:r>
    </w:p>
    <w:p w14:paraId="619165B5" w14:textId="2A1C1BBB" w:rsidR="004733D5" w:rsidRPr="005C567E" w:rsidRDefault="005C567E" w:rsidP="00060FBB">
      <w:pPr>
        <w:rPr>
          <w:rFonts w:ascii="Arial" w:hAnsi="Arial" w:cs="Arial"/>
          <w:b/>
          <w:bCs/>
        </w:rPr>
      </w:pPr>
      <w:r w:rsidRPr="005C567E">
        <w:rPr>
          <w:rFonts w:ascii="Arial" w:hAnsi="Arial" w:cs="Arial"/>
          <w:b/>
          <w:bCs/>
        </w:rPr>
        <w:t xml:space="preserve">Item </w:t>
      </w:r>
      <w:r w:rsidR="004733D5" w:rsidRPr="005C567E">
        <w:rPr>
          <w:rFonts w:ascii="Arial" w:hAnsi="Arial" w:cs="Arial"/>
          <w:b/>
          <w:bCs/>
        </w:rPr>
        <w:t>12.</w:t>
      </w:r>
      <w:r w:rsidRPr="005C567E">
        <w:rPr>
          <w:rFonts w:ascii="Arial" w:hAnsi="Arial" w:cs="Arial"/>
          <w:b/>
          <w:bCs/>
        </w:rPr>
        <w:t xml:space="preserve"> </w:t>
      </w:r>
      <w:r w:rsidRPr="005C567E">
        <w:rPr>
          <w:rFonts w:ascii="Arial" w:hAnsi="Arial" w:cs="Arial"/>
          <w:b/>
          <w:bCs/>
        </w:rPr>
        <w:t>Any other business.</w:t>
      </w:r>
      <w:r w:rsidR="004733D5" w:rsidRPr="005C567E">
        <w:rPr>
          <w:rFonts w:ascii="Arial" w:hAnsi="Arial" w:cs="Arial"/>
          <w:b/>
          <w:bCs/>
        </w:rPr>
        <w:t xml:space="preserve"> </w:t>
      </w:r>
    </w:p>
    <w:p w14:paraId="172FB845" w14:textId="2257A30E" w:rsidR="004733D5" w:rsidRPr="00F72B34" w:rsidRDefault="009821FE" w:rsidP="009821F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12.1 </w:t>
      </w:r>
      <w:r w:rsidR="004733D5" w:rsidRPr="00F72B34">
        <w:rPr>
          <w:rFonts w:ascii="Arial" w:hAnsi="Arial" w:cs="Arial"/>
        </w:rPr>
        <w:t xml:space="preserve">It was reported that there were no updates for the Village Hall planning application. </w:t>
      </w:r>
    </w:p>
    <w:p w14:paraId="0C552CA8" w14:textId="77777777" w:rsidR="00EC3B0F" w:rsidRDefault="00EC3B0F" w:rsidP="00D85D1F">
      <w:pPr>
        <w:rPr>
          <w:rFonts w:ascii="Arial" w:hAnsi="Arial" w:cs="Arial"/>
          <w:b/>
          <w:bCs/>
        </w:rPr>
      </w:pPr>
    </w:p>
    <w:p w14:paraId="6C720806" w14:textId="0FA01BBF" w:rsidR="00D85D1F" w:rsidRDefault="00D85D1F" w:rsidP="00D85D1F">
      <w:pPr>
        <w:rPr>
          <w:rFonts w:ascii="Arial" w:hAnsi="Arial" w:cs="Arial"/>
          <w:b/>
          <w:bCs/>
        </w:rPr>
      </w:pPr>
      <w:r w:rsidRPr="009452AF">
        <w:rPr>
          <w:rFonts w:ascii="Arial" w:hAnsi="Arial" w:cs="Arial"/>
          <w:b/>
          <w:bCs/>
        </w:rPr>
        <w:t>The meeting ended at 9.</w:t>
      </w:r>
      <w:r w:rsidR="00EC3B0F">
        <w:rPr>
          <w:rFonts w:ascii="Arial" w:hAnsi="Arial" w:cs="Arial"/>
          <w:b/>
          <w:bCs/>
        </w:rPr>
        <w:t>31</w:t>
      </w:r>
      <w:r w:rsidRPr="009452AF">
        <w:rPr>
          <w:rFonts w:ascii="Arial" w:hAnsi="Arial" w:cs="Arial"/>
          <w:b/>
          <w:bCs/>
        </w:rPr>
        <w:t xml:space="preserve">pm. </w:t>
      </w:r>
    </w:p>
    <w:p w14:paraId="6DAAC996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918DE">
        <w:rPr>
          <w:rFonts w:ascii="Arial" w:hAnsi="Arial" w:cs="Arial"/>
          <w:b/>
          <w:bCs/>
        </w:rPr>
        <w:t>Pauntley</w:t>
      </w:r>
      <w:proofErr w:type="spellEnd"/>
      <w:r w:rsidRPr="00C918DE">
        <w:rPr>
          <w:rFonts w:ascii="Arial" w:hAnsi="Arial" w:cs="Arial"/>
          <w:b/>
          <w:bCs/>
        </w:rPr>
        <w:t xml:space="preserve"> Parish Council Clerk contact information: </w:t>
      </w:r>
    </w:p>
    <w:p w14:paraId="4C045FA0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918DE">
        <w:rPr>
          <w:rFonts w:ascii="Arial" w:hAnsi="Arial" w:cs="Arial"/>
          <w:b/>
          <w:bCs/>
        </w:rPr>
        <w:t>Whitecliff</w:t>
      </w:r>
      <w:proofErr w:type="spellEnd"/>
      <w:r w:rsidRPr="00C918DE">
        <w:rPr>
          <w:rFonts w:ascii="Arial" w:hAnsi="Arial" w:cs="Arial"/>
          <w:b/>
          <w:bCs/>
        </w:rPr>
        <w:t xml:space="preserve"> house </w:t>
      </w:r>
    </w:p>
    <w:p w14:paraId="5ED558C3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Newland street </w:t>
      </w:r>
    </w:p>
    <w:p w14:paraId="39BB104D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Coleford </w:t>
      </w:r>
    </w:p>
    <w:p w14:paraId="586D1D2F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GL16 8NB </w:t>
      </w:r>
    </w:p>
    <w:p w14:paraId="6D056B4A" w14:textId="77777777" w:rsidR="00D85D1F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Gloucestershire. </w:t>
      </w:r>
    </w:p>
    <w:p w14:paraId="03F1E036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</w:p>
    <w:p w14:paraId="71332180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Signature: </w:t>
      </w:r>
    </w:p>
    <w:p w14:paraId="519919F2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</w:p>
    <w:p w14:paraId="798528DC" w14:textId="77777777" w:rsidR="00D85D1F" w:rsidRPr="00C918DE" w:rsidRDefault="00D85D1F" w:rsidP="00D85D1F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>Date:</w:t>
      </w:r>
    </w:p>
    <w:p w14:paraId="1543FDF3" w14:textId="77777777" w:rsidR="00D85D1F" w:rsidRPr="00F72B34" w:rsidRDefault="00D85D1F" w:rsidP="00060FBB">
      <w:pPr>
        <w:rPr>
          <w:rFonts w:ascii="Arial" w:hAnsi="Arial" w:cs="Arial"/>
        </w:rPr>
      </w:pPr>
    </w:p>
    <w:p w14:paraId="6C05A042" w14:textId="77777777" w:rsidR="00060FBB" w:rsidRPr="00F72B34" w:rsidRDefault="00060FBB" w:rsidP="000C5654">
      <w:pPr>
        <w:rPr>
          <w:rFonts w:ascii="Arial" w:hAnsi="Arial" w:cs="Arial"/>
        </w:rPr>
      </w:pPr>
    </w:p>
    <w:p w14:paraId="3DD9BAB6" w14:textId="237C1642" w:rsidR="007A3BD0" w:rsidRPr="00F72B34" w:rsidRDefault="007A3BD0">
      <w:pPr>
        <w:rPr>
          <w:rFonts w:ascii="Arial" w:hAnsi="Arial" w:cs="Arial"/>
        </w:rPr>
      </w:pPr>
      <w:r w:rsidRPr="00F72B34">
        <w:rPr>
          <w:rFonts w:ascii="Arial" w:hAnsi="Arial" w:cs="Arial"/>
        </w:rPr>
        <w:t xml:space="preserve"> </w:t>
      </w:r>
    </w:p>
    <w:sectPr w:rsidR="007A3BD0" w:rsidRPr="00F72B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2B11" w14:textId="77777777" w:rsidR="00A6081E" w:rsidRDefault="00A6081E" w:rsidP="00A6081E">
      <w:pPr>
        <w:spacing w:after="0" w:line="240" w:lineRule="auto"/>
      </w:pPr>
      <w:r>
        <w:separator/>
      </w:r>
    </w:p>
  </w:endnote>
  <w:endnote w:type="continuationSeparator" w:id="0">
    <w:p w14:paraId="6A8EB1BA" w14:textId="77777777" w:rsidR="00A6081E" w:rsidRDefault="00A6081E" w:rsidP="00A6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12A7" w14:textId="77777777" w:rsidR="00A6081E" w:rsidRDefault="00A6081E" w:rsidP="00A6081E">
      <w:pPr>
        <w:spacing w:after="0" w:line="240" w:lineRule="auto"/>
      </w:pPr>
      <w:r>
        <w:separator/>
      </w:r>
    </w:p>
  </w:footnote>
  <w:footnote w:type="continuationSeparator" w:id="0">
    <w:p w14:paraId="69E7DC4A" w14:textId="77777777" w:rsidR="00A6081E" w:rsidRDefault="00A6081E" w:rsidP="00A6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620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83DAB2" w14:textId="7BF103D1" w:rsidR="00A6081E" w:rsidRDefault="00A608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4FDA5" w14:textId="77777777" w:rsidR="00A6081E" w:rsidRDefault="00A6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39"/>
    <w:rsid w:val="00043E78"/>
    <w:rsid w:val="00060FBB"/>
    <w:rsid w:val="000C5654"/>
    <w:rsid w:val="001C1D28"/>
    <w:rsid w:val="001E7FA3"/>
    <w:rsid w:val="002A1CEE"/>
    <w:rsid w:val="002C2FBB"/>
    <w:rsid w:val="002D75FE"/>
    <w:rsid w:val="0033498E"/>
    <w:rsid w:val="003A0BBC"/>
    <w:rsid w:val="003A2E75"/>
    <w:rsid w:val="003A53F9"/>
    <w:rsid w:val="003A5A20"/>
    <w:rsid w:val="004327AF"/>
    <w:rsid w:val="00460086"/>
    <w:rsid w:val="00466607"/>
    <w:rsid w:val="004733D5"/>
    <w:rsid w:val="00482076"/>
    <w:rsid w:val="004F0AC2"/>
    <w:rsid w:val="004F6A15"/>
    <w:rsid w:val="00533BAA"/>
    <w:rsid w:val="005422D1"/>
    <w:rsid w:val="005625C6"/>
    <w:rsid w:val="005750DB"/>
    <w:rsid w:val="005C567E"/>
    <w:rsid w:val="006250AD"/>
    <w:rsid w:val="00641DEB"/>
    <w:rsid w:val="006523A7"/>
    <w:rsid w:val="00685B35"/>
    <w:rsid w:val="007127AB"/>
    <w:rsid w:val="00767798"/>
    <w:rsid w:val="007A3BD0"/>
    <w:rsid w:val="007E10C4"/>
    <w:rsid w:val="007E715C"/>
    <w:rsid w:val="007F4A18"/>
    <w:rsid w:val="007F536B"/>
    <w:rsid w:val="008310A1"/>
    <w:rsid w:val="0093784B"/>
    <w:rsid w:val="009821FE"/>
    <w:rsid w:val="00984B70"/>
    <w:rsid w:val="009E5C79"/>
    <w:rsid w:val="00A1669D"/>
    <w:rsid w:val="00A551D4"/>
    <w:rsid w:val="00A6081E"/>
    <w:rsid w:val="00AA7339"/>
    <w:rsid w:val="00B52A80"/>
    <w:rsid w:val="00BF41D5"/>
    <w:rsid w:val="00C06339"/>
    <w:rsid w:val="00C970B4"/>
    <w:rsid w:val="00CD113C"/>
    <w:rsid w:val="00CD268A"/>
    <w:rsid w:val="00D85D1F"/>
    <w:rsid w:val="00E253A1"/>
    <w:rsid w:val="00E32CAE"/>
    <w:rsid w:val="00EC3B0F"/>
    <w:rsid w:val="00F01555"/>
    <w:rsid w:val="00F150B2"/>
    <w:rsid w:val="00F1589B"/>
    <w:rsid w:val="00F72B34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C2DC"/>
  <w15:chartTrackingRefBased/>
  <w15:docId w15:val="{5C6E2203-4211-401A-B4A5-2328C34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9D"/>
    <w:pPr>
      <w:spacing w:line="252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64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E"/>
  </w:style>
  <w:style w:type="paragraph" w:styleId="Footer">
    <w:name w:val="footer"/>
    <w:basedOn w:val="Normal"/>
    <w:link w:val="FooterChar"/>
    <w:uiPriority w:val="99"/>
    <w:unhideWhenUsed/>
    <w:rsid w:val="00A60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74</cp:revision>
  <dcterms:created xsi:type="dcterms:W3CDTF">2021-12-21T13:25:00Z</dcterms:created>
  <dcterms:modified xsi:type="dcterms:W3CDTF">2022-01-10T18:03:00Z</dcterms:modified>
</cp:coreProperties>
</file>